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C50" w:rsidRDefault="00421C50" w:rsidP="00421C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21C50" w:rsidRPr="00421C50" w:rsidRDefault="00421C50" w:rsidP="00421C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1C50">
        <w:rPr>
          <w:rFonts w:ascii="Times New Roman" w:eastAsia="Times New Roman" w:hAnsi="Times New Roman" w:cs="Times New Roman"/>
          <w:b/>
          <w:bCs/>
          <w:sz w:val="27"/>
          <w:szCs w:val="27"/>
        </w:rPr>
        <w:t>Shows; Expositions, Sports, Tradeshows, University, Podcasts, Concerts</w:t>
      </w:r>
    </w:p>
    <w:p w:rsidR="00421C50" w:rsidRPr="00421C50" w:rsidRDefault="00421C50" w:rsidP="00AB76F5">
      <w:pPr>
        <w:spacing w:before="100" w:beforeAutospacing="1" w:after="100" w:afterAutospacing="1"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421C50">
        <w:rPr>
          <w:rFonts w:ascii="Times New Roman" w:eastAsia="Times New Roman" w:hAnsi="Times New Roman" w:cs="Times New Roman"/>
          <w:b/>
          <w:bCs/>
          <w:sz w:val="24"/>
          <w:szCs w:val="24"/>
        </w:rPr>
        <w:t>Company Overview:</w:t>
      </w:r>
      <w:r w:rsidRPr="00421C50">
        <w:rPr>
          <w:rFonts w:ascii="Times New Roman" w:eastAsia="Times New Roman" w:hAnsi="Times New Roman" w:cs="Times New Roman"/>
          <w:sz w:val="24"/>
          <w:szCs w:val="24"/>
        </w:rPr>
        <w:br/>
        <w:t>We specialize in the planning, production, and management of large-scale shows, expositions, and events, providing top-tier media services that capture every moment and amplify your event’s reach. From sports events to academic conferences, our tailored solutions ensure a seamless and impactful experience.</w:t>
      </w:r>
    </w:p>
    <w:p w:rsidR="00421C50" w:rsidRPr="00421C50" w:rsidRDefault="00421C50" w:rsidP="00AB76F5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421C50">
        <w:rPr>
          <w:rFonts w:ascii="Times New Roman" w:eastAsia="Times New Roman" w:hAnsi="Times New Roman" w:cs="Times New Roman"/>
          <w:b/>
          <w:bCs/>
          <w:sz w:val="24"/>
          <w:szCs w:val="24"/>
        </w:rPr>
        <w:t>Capabilities:</w:t>
      </w:r>
    </w:p>
    <w:p w:rsidR="00421C50" w:rsidRPr="00421C50" w:rsidRDefault="00421C50" w:rsidP="00AB76F5">
      <w:pPr>
        <w:numPr>
          <w:ilvl w:val="0"/>
          <w:numId w:val="1"/>
        </w:numPr>
        <w:tabs>
          <w:tab w:val="clear" w:pos="720"/>
          <w:tab w:val="num" w:pos="-450"/>
        </w:tabs>
        <w:spacing w:after="0" w:line="240" w:lineRule="auto"/>
        <w:ind w:left="-450" w:hanging="270"/>
        <w:rPr>
          <w:rFonts w:ascii="Times New Roman" w:eastAsia="Times New Roman" w:hAnsi="Times New Roman" w:cs="Times New Roman"/>
          <w:sz w:val="24"/>
          <w:szCs w:val="24"/>
        </w:rPr>
      </w:pPr>
      <w:r w:rsidRPr="00421C50">
        <w:rPr>
          <w:rFonts w:ascii="Times New Roman" w:eastAsia="Times New Roman" w:hAnsi="Times New Roman" w:cs="Times New Roman"/>
          <w:b/>
          <w:bCs/>
          <w:sz w:val="24"/>
          <w:szCs w:val="24"/>
        </w:rPr>
        <w:t>Expositions &amp; Trade Shows:</w:t>
      </w:r>
      <w:r w:rsidRPr="00421C50">
        <w:rPr>
          <w:rFonts w:ascii="Times New Roman" w:eastAsia="Times New Roman" w:hAnsi="Times New Roman" w:cs="Times New Roman"/>
          <w:sz w:val="24"/>
          <w:szCs w:val="24"/>
        </w:rPr>
        <w:t xml:space="preserve"> Full-service management of expositions and trade shows, including booth design, exhibitor coordination, and multimedia production.</w:t>
      </w:r>
    </w:p>
    <w:p w:rsidR="00421C50" w:rsidRPr="00421C50" w:rsidRDefault="00421C50" w:rsidP="00AB76F5">
      <w:pPr>
        <w:numPr>
          <w:ilvl w:val="0"/>
          <w:numId w:val="1"/>
        </w:numPr>
        <w:tabs>
          <w:tab w:val="clear" w:pos="720"/>
          <w:tab w:val="num" w:pos="-450"/>
        </w:tabs>
        <w:spacing w:before="100" w:beforeAutospacing="1" w:after="100" w:afterAutospacing="1" w:line="240" w:lineRule="auto"/>
        <w:ind w:left="-450" w:hanging="270"/>
        <w:rPr>
          <w:rFonts w:ascii="Times New Roman" w:eastAsia="Times New Roman" w:hAnsi="Times New Roman" w:cs="Times New Roman"/>
          <w:sz w:val="24"/>
          <w:szCs w:val="24"/>
        </w:rPr>
      </w:pPr>
      <w:r w:rsidRPr="00421C50">
        <w:rPr>
          <w:rFonts w:ascii="Times New Roman" w:eastAsia="Times New Roman" w:hAnsi="Times New Roman" w:cs="Times New Roman"/>
          <w:b/>
          <w:bCs/>
          <w:sz w:val="24"/>
          <w:szCs w:val="24"/>
        </w:rPr>
        <w:t>Sports Events:</w:t>
      </w:r>
      <w:r w:rsidRPr="00421C50">
        <w:rPr>
          <w:rFonts w:ascii="Times New Roman" w:eastAsia="Times New Roman" w:hAnsi="Times New Roman" w:cs="Times New Roman"/>
          <w:sz w:val="24"/>
          <w:szCs w:val="24"/>
        </w:rPr>
        <w:t xml:space="preserve"> Comprehensive media coverage and event management services for sports events, including live streaming, instant replay, and highlight reel creation.</w:t>
      </w:r>
    </w:p>
    <w:p w:rsidR="00421C50" w:rsidRPr="00421C50" w:rsidRDefault="00421C50" w:rsidP="00AB76F5">
      <w:pPr>
        <w:numPr>
          <w:ilvl w:val="0"/>
          <w:numId w:val="1"/>
        </w:numPr>
        <w:tabs>
          <w:tab w:val="clear" w:pos="720"/>
          <w:tab w:val="num" w:pos="-450"/>
        </w:tabs>
        <w:spacing w:before="100" w:beforeAutospacing="1" w:after="100" w:afterAutospacing="1" w:line="240" w:lineRule="auto"/>
        <w:ind w:left="-450" w:hanging="270"/>
        <w:rPr>
          <w:rFonts w:ascii="Times New Roman" w:eastAsia="Times New Roman" w:hAnsi="Times New Roman" w:cs="Times New Roman"/>
          <w:sz w:val="24"/>
          <w:szCs w:val="24"/>
        </w:rPr>
      </w:pPr>
      <w:r w:rsidRPr="00421C50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University Events:</w:t>
      </w:r>
      <w:r w:rsidRPr="00421C50">
        <w:rPr>
          <w:rFonts w:ascii="Times New Roman" w:eastAsia="Times New Roman" w:hAnsi="Times New Roman" w:cs="Times New Roman"/>
          <w:sz w:val="24"/>
          <w:szCs w:val="24"/>
        </w:rPr>
        <w:t xml:space="preserve"> Production and management of academic conferences, seminars, and university events, ensuring high-quality media coverage and promotional support.</w:t>
      </w:r>
    </w:p>
    <w:p w:rsidR="00421C50" w:rsidRPr="00421C50" w:rsidRDefault="00421C50" w:rsidP="00AB76F5">
      <w:pPr>
        <w:numPr>
          <w:ilvl w:val="0"/>
          <w:numId w:val="1"/>
        </w:numPr>
        <w:tabs>
          <w:tab w:val="clear" w:pos="720"/>
          <w:tab w:val="num" w:pos="-450"/>
        </w:tabs>
        <w:spacing w:before="100" w:beforeAutospacing="1" w:after="100" w:afterAutospacing="1" w:line="240" w:lineRule="auto"/>
        <w:ind w:left="-450" w:hanging="270"/>
        <w:rPr>
          <w:rFonts w:ascii="Times New Roman" w:eastAsia="Times New Roman" w:hAnsi="Times New Roman" w:cs="Times New Roman"/>
          <w:sz w:val="24"/>
          <w:szCs w:val="24"/>
        </w:rPr>
      </w:pPr>
      <w:r w:rsidRPr="00421C50">
        <w:rPr>
          <w:rFonts w:ascii="Times New Roman" w:eastAsia="Times New Roman" w:hAnsi="Times New Roman" w:cs="Times New Roman"/>
          <w:b/>
          <w:bCs/>
          <w:sz w:val="24"/>
          <w:szCs w:val="24"/>
        </w:rPr>
        <w:t>Podcasts:</w:t>
      </w:r>
      <w:r w:rsidRPr="00421C50">
        <w:rPr>
          <w:rFonts w:ascii="Times New Roman" w:eastAsia="Times New Roman" w:hAnsi="Times New Roman" w:cs="Times New Roman"/>
          <w:sz w:val="24"/>
          <w:szCs w:val="24"/>
        </w:rPr>
        <w:t xml:space="preserve"> End-to-end podcast production services, from content development to recording, editing, and distribution on all major platforms.</w:t>
      </w:r>
    </w:p>
    <w:p w:rsidR="00421C50" w:rsidRDefault="00421C50" w:rsidP="00AB76F5">
      <w:pPr>
        <w:numPr>
          <w:ilvl w:val="0"/>
          <w:numId w:val="1"/>
        </w:numPr>
        <w:tabs>
          <w:tab w:val="clear" w:pos="720"/>
          <w:tab w:val="num" w:pos="-450"/>
        </w:tabs>
        <w:spacing w:before="100" w:beforeAutospacing="1" w:after="100" w:afterAutospacing="1" w:line="240" w:lineRule="auto"/>
        <w:ind w:left="-450" w:hanging="270"/>
        <w:rPr>
          <w:rFonts w:ascii="Times New Roman" w:eastAsia="Times New Roman" w:hAnsi="Times New Roman" w:cs="Times New Roman"/>
          <w:sz w:val="24"/>
          <w:szCs w:val="24"/>
        </w:rPr>
      </w:pPr>
      <w:r w:rsidRPr="00421C50">
        <w:rPr>
          <w:rFonts w:ascii="Times New Roman" w:eastAsia="Times New Roman" w:hAnsi="Times New Roman" w:cs="Times New Roman"/>
          <w:b/>
          <w:bCs/>
          <w:sz w:val="24"/>
          <w:szCs w:val="24"/>
        </w:rPr>
        <w:t>Concerts &amp; Live Performances:</w:t>
      </w:r>
      <w:r w:rsidRPr="00421C50">
        <w:rPr>
          <w:rFonts w:ascii="Times New Roman" w:eastAsia="Times New Roman" w:hAnsi="Times New Roman" w:cs="Times New Roman"/>
          <w:sz w:val="24"/>
          <w:szCs w:val="24"/>
        </w:rPr>
        <w:t xml:space="preserve"> Event management </w:t>
      </w:r>
      <w:bookmarkStart w:id="0" w:name="_GoBack"/>
      <w:bookmarkEnd w:id="0"/>
      <w:r w:rsidRPr="00421C50">
        <w:rPr>
          <w:rFonts w:ascii="Times New Roman" w:eastAsia="Times New Roman" w:hAnsi="Times New Roman" w:cs="Times New Roman"/>
          <w:sz w:val="24"/>
          <w:szCs w:val="24"/>
        </w:rPr>
        <w:t>and live production services for concerts, including stage design, lighting, sound engineering, and audience engagement.</w:t>
      </w:r>
    </w:p>
    <w:p w:rsidR="00AB76F5" w:rsidRPr="00AB76F5" w:rsidRDefault="00AB76F5" w:rsidP="00AB76F5">
      <w:pPr>
        <w:tabs>
          <w:tab w:val="num" w:pos="-450"/>
        </w:tabs>
        <w:spacing w:after="0" w:line="240" w:lineRule="auto"/>
        <w:ind w:left="-450" w:hanging="27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6F5">
        <w:rPr>
          <w:rFonts w:ascii="Times New Roman" w:eastAsia="Times New Roman" w:hAnsi="Symbol" w:cs="Times New Roman"/>
          <w:sz w:val="24"/>
          <w:szCs w:val="24"/>
        </w:rPr>
        <w:t></w:t>
      </w:r>
      <w:r w:rsidRPr="00AB76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B76F5">
        <w:rPr>
          <w:rFonts w:ascii="Times New Roman" w:eastAsia="Times New Roman" w:hAnsi="Times New Roman" w:cs="Times New Roman"/>
          <w:b/>
          <w:bCs/>
          <w:sz w:val="24"/>
          <w:szCs w:val="24"/>
        </w:rPr>
        <w:t>Exposition</w:t>
      </w:r>
      <w:proofErr w:type="gramEnd"/>
      <w:r w:rsidRPr="00AB7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Management:</w:t>
      </w:r>
      <w:r w:rsidRPr="00AB76F5">
        <w:rPr>
          <w:rFonts w:ascii="Times New Roman" w:eastAsia="Times New Roman" w:hAnsi="Times New Roman" w:cs="Times New Roman"/>
          <w:sz w:val="24"/>
          <w:szCs w:val="24"/>
        </w:rPr>
        <w:t xml:space="preserve"> Managed a large-scale international exposition with over 200 exhibitors, resulting in a 15% increase in vendor participation and a 25% boost in attendee satisfaction.</w:t>
      </w:r>
    </w:p>
    <w:p w:rsidR="00AB76F5" w:rsidRPr="00AB76F5" w:rsidRDefault="00AB76F5" w:rsidP="00AB76F5">
      <w:pPr>
        <w:tabs>
          <w:tab w:val="num" w:pos="-450"/>
        </w:tabs>
        <w:spacing w:after="0" w:line="240" w:lineRule="auto"/>
        <w:ind w:left="-450" w:hanging="27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6F5">
        <w:rPr>
          <w:rFonts w:ascii="Times New Roman" w:eastAsia="Times New Roman" w:hAnsi="Symbol" w:cs="Times New Roman"/>
          <w:sz w:val="24"/>
          <w:szCs w:val="24"/>
        </w:rPr>
        <w:t></w:t>
      </w:r>
      <w:r w:rsidRPr="00AB76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B76F5">
        <w:rPr>
          <w:rFonts w:ascii="Times New Roman" w:eastAsia="Times New Roman" w:hAnsi="Times New Roman" w:cs="Times New Roman"/>
          <w:b/>
          <w:bCs/>
          <w:sz w:val="24"/>
          <w:szCs w:val="24"/>
        </w:rPr>
        <w:t>Sports</w:t>
      </w:r>
      <w:proofErr w:type="gramEnd"/>
      <w:r w:rsidRPr="00AB7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Event Production:</w:t>
      </w:r>
      <w:r w:rsidRPr="00AB76F5">
        <w:rPr>
          <w:rFonts w:ascii="Times New Roman" w:eastAsia="Times New Roman" w:hAnsi="Times New Roman" w:cs="Times New Roman"/>
          <w:sz w:val="24"/>
          <w:szCs w:val="24"/>
        </w:rPr>
        <w:t xml:space="preserve"> Successfully produced live sports demonstrations for a national event, drawing over 50,000 spectators and enhancing event visibility through real-time media coverage.</w:t>
      </w:r>
    </w:p>
    <w:p w:rsidR="00AB76F5" w:rsidRPr="00AB76F5" w:rsidRDefault="00AB76F5" w:rsidP="00AB76F5">
      <w:pPr>
        <w:tabs>
          <w:tab w:val="num" w:pos="-450"/>
        </w:tabs>
        <w:spacing w:after="0" w:line="240" w:lineRule="auto"/>
        <w:ind w:left="-450" w:hanging="27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6F5">
        <w:rPr>
          <w:rFonts w:ascii="Times New Roman" w:eastAsia="Times New Roman" w:hAnsi="Symbol" w:cs="Times New Roman"/>
          <w:sz w:val="24"/>
          <w:szCs w:val="24"/>
        </w:rPr>
        <w:t></w:t>
      </w:r>
      <w:r w:rsidRPr="00AB76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B76F5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University</w:t>
      </w:r>
      <w:proofErr w:type="gramEnd"/>
      <w:r w:rsidRPr="00AB7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Show Content</w:t>
      </w:r>
      <w:r w:rsidRPr="00AB7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Production:</w:t>
      </w:r>
      <w:r w:rsidRPr="00AB76F5">
        <w:rPr>
          <w:rFonts w:ascii="Times New Roman" w:eastAsia="Times New Roman" w:hAnsi="Times New Roman" w:cs="Times New Roman"/>
          <w:sz w:val="24"/>
          <w:szCs w:val="24"/>
        </w:rPr>
        <w:t xml:space="preserve"> Created a university podcast series that achieved over 100,000 downloads in the first six months, significantly increasing student engagement.</w:t>
      </w:r>
    </w:p>
    <w:p w:rsidR="00AB76F5" w:rsidRPr="00AB76F5" w:rsidRDefault="00AB76F5" w:rsidP="00AB76F5">
      <w:pPr>
        <w:tabs>
          <w:tab w:val="num" w:pos="-450"/>
        </w:tabs>
        <w:spacing w:after="0" w:line="240" w:lineRule="auto"/>
        <w:ind w:left="-450" w:hanging="27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6F5">
        <w:rPr>
          <w:rFonts w:ascii="Times New Roman" w:eastAsia="Times New Roman" w:hAnsi="Symbol" w:cs="Times New Roman"/>
          <w:sz w:val="24"/>
          <w:szCs w:val="24"/>
        </w:rPr>
        <w:t></w:t>
      </w:r>
      <w:r w:rsidRPr="00AB76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B76F5">
        <w:rPr>
          <w:rFonts w:ascii="Times New Roman" w:eastAsia="Times New Roman" w:hAnsi="Times New Roman" w:cs="Times New Roman"/>
          <w:b/>
          <w:bCs/>
          <w:sz w:val="24"/>
          <w:szCs w:val="24"/>
        </w:rPr>
        <w:t>Concerts</w:t>
      </w:r>
      <w:proofErr w:type="gramEnd"/>
      <w:r w:rsidRPr="00AB7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Tradeshows:</w:t>
      </w:r>
      <w:r w:rsidRPr="00AB76F5">
        <w:rPr>
          <w:rFonts w:ascii="Times New Roman" w:eastAsia="Times New Roman" w:hAnsi="Times New Roman" w:cs="Times New Roman"/>
          <w:sz w:val="24"/>
          <w:szCs w:val="24"/>
        </w:rPr>
        <w:t xml:space="preserve"> Organized and managed a national trade show and concert, achieving record attendance and positive feedback from both vendors and attendees.</w:t>
      </w:r>
    </w:p>
    <w:p w:rsidR="00AB76F5" w:rsidRPr="00421C50" w:rsidRDefault="00AB76F5" w:rsidP="00AB76F5">
      <w:pPr>
        <w:tabs>
          <w:tab w:val="num" w:pos="-450"/>
        </w:tabs>
        <w:spacing w:after="0" w:line="240" w:lineRule="auto"/>
        <w:ind w:left="-450" w:hanging="27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6F5">
        <w:rPr>
          <w:rFonts w:ascii="Times New Roman" w:eastAsia="Times New Roman" w:hAnsi="Symbol" w:cs="Times New Roman"/>
          <w:sz w:val="24"/>
          <w:szCs w:val="24"/>
        </w:rPr>
        <w:t></w:t>
      </w:r>
      <w:r w:rsidRPr="00AB76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B76F5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University</w:t>
      </w:r>
      <w:proofErr w:type="gramEnd"/>
      <w:r w:rsidRPr="00AB7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Engagement:</w:t>
      </w:r>
      <w:r w:rsidRPr="00AB76F5">
        <w:rPr>
          <w:rFonts w:ascii="Times New Roman" w:eastAsia="Times New Roman" w:hAnsi="Times New Roman" w:cs="Times New Roman"/>
          <w:sz w:val="24"/>
          <w:szCs w:val="24"/>
        </w:rPr>
        <w:t xml:space="preserve"> Developed and executed workshops at a major university exposition, resulting in a 20% increase in student participation and industry partnerships.</w:t>
      </w:r>
    </w:p>
    <w:p w:rsidR="00421C50" w:rsidRPr="00421C50" w:rsidRDefault="00421C50" w:rsidP="00AB76F5">
      <w:pPr>
        <w:spacing w:before="100" w:beforeAutospacing="1" w:after="100" w:afterAutospacing="1" w:line="240" w:lineRule="auto"/>
        <w:ind w:left="-720" w:firstLine="270"/>
        <w:rPr>
          <w:rFonts w:ascii="Times New Roman" w:eastAsia="Times New Roman" w:hAnsi="Times New Roman" w:cs="Times New Roman"/>
          <w:sz w:val="24"/>
          <w:szCs w:val="24"/>
        </w:rPr>
      </w:pPr>
      <w:r w:rsidRPr="00421C50">
        <w:rPr>
          <w:rFonts w:ascii="Times New Roman" w:eastAsia="Times New Roman" w:hAnsi="Times New Roman" w:cs="Times New Roman"/>
          <w:b/>
          <w:bCs/>
          <w:sz w:val="24"/>
          <w:szCs w:val="24"/>
        </w:rPr>
        <w:t>NAICS Codes:</w:t>
      </w:r>
    </w:p>
    <w:p w:rsidR="00421C50" w:rsidRPr="00421C50" w:rsidRDefault="00421C50" w:rsidP="00AB76F5">
      <w:pPr>
        <w:numPr>
          <w:ilvl w:val="0"/>
          <w:numId w:val="2"/>
        </w:numPr>
        <w:tabs>
          <w:tab w:val="clear" w:pos="720"/>
          <w:tab w:val="num" w:pos="-450"/>
        </w:tabs>
        <w:spacing w:before="100" w:beforeAutospacing="1" w:after="100" w:afterAutospacing="1" w:line="240" w:lineRule="auto"/>
        <w:ind w:left="-990" w:firstLine="270"/>
        <w:rPr>
          <w:rFonts w:ascii="Times New Roman" w:eastAsia="Times New Roman" w:hAnsi="Times New Roman" w:cs="Times New Roman"/>
          <w:sz w:val="24"/>
          <w:szCs w:val="24"/>
        </w:rPr>
      </w:pPr>
      <w:r w:rsidRPr="00421C50">
        <w:rPr>
          <w:rFonts w:ascii="Times New Roman" w:eastAsia="Times New Roman" w:hAnsi="Times New Roman" w:cs="Times New Roman"/>
          <w:sz w:val="24"/>
          <w:szCs w:val="24"/>
        </w:rPr>
        <w:t>711320: Promoters of Performing Arts, Sports, and Similar Events without Facilities</w:t>
      </w:r>
    </w:p>
    <w:p w:rsidR="00421C50" w:rsidRPr="00421C50" w:rsidRDefault="00421C50" w:rsidP="00AB76F5">
      <w:pPr>
        <w:numPr>
          <w:ilvl w:val="0"/>
          <w:numId w:val="2"/>
        </w:numPr>
        <w:tabs>
          <w:tab w:val="clear" w:pos="720"/>
          <w:tab w:val="num" w:pos="-450"/>
        </w:tabs>
        <w:spacing w:before="100" w:beforeAutospacing="1" w:after="100" w:afterAutospacing="1" w:line="240" w:lineRule="auto"/>
        <w:ind w:left="-990" w:firstLine="270"/>
        <w:rPr>
          <w:rFonts w:ascii="Times New Roman" w:eastAsia="Times New Roman" w:hAnsi="Times New Roman" w:cs="Times New Roman"/>
          <w:sz w:val="24"/>
          <w:szCs w:val="24"/>
        </w:rPr>
      </w:pPr>
      <w:r w:rsidRPr="00421C50">
        <w:rPr>
          <w:rFonts w:ascii="Times New Roman" w:eastAsia="Times New Roman" w:hAnsi="Times New Roman" w:cs="Times New Roman"/>
          <w:sz w:val="24"/>
          <w:szCs w:val="24"/>
        </w:rPr>
        <w:t>512110: Motion Picture and Video Production</w:t>
      </w:r>
    </w:p>
    <w:p w:rsidR="00421C50" w:rsidRPr="00421C50" w:rsidRDefault="00421C50" w:rsidP="00AB76F5">
      <w:pPr>
        <w:numPr>
          <w:ilvl w:val="0"/>
          <w:numId w:val="2"/>
        </w:numPr>
        <w:tabs>
          <w:tab w:val="clear" w:pos="720"/>
          <w:tab w:val="num" w:pos="-450"/>
        </w:tabs>
        <w:spacing w:before="100" w:beforeAutospacing="1" w:after="100" w:afterAutospacing="1" w:line="240" w:lineRule="auto"/>
        <w:ind w:left="-990" w:firstLine="270"/>
        <w:rPr>
          <w:rFonts w:ascii="Times New Roman" w:eastAsia="Times New Roman" w:hAnsi="Times New Roman" w:cs="Times New Roman"/>
          <w:sz w:val="24"/>
          <w:szCs w:val="24"/>
        </w:rPr>
      </w:pPr>
      <w:r w:rsidRPr="00421C50">
        <w:rPr>
          <w:rFonts w:ascii="Times New Roman" w:eastAsia="Times New Roman" w:hAnsi="Times New Roman" w:cs="Times New Roman"/>
          <w:sz w:val="24"/>
          <w:szCs w:val="24"/>
        </w:rPr>
        <w:t>541921: Photography Studios, Portrait</w:t>
      </w:r>
    </w:p>
    <w:p w:rsidR="00421C50" w:rsidRPr="00421C50" w:rsidRDefault="00421C50" w:rsidP="00AB76F5">
      <w:pPr>
        <w:numPr>
          <w:ilvl w:val="0"/>
          <w:numId w:val="2"/>
        </w:numPr>
        <w:tabs>
          <w:tab w:val="clear" w:pos="720"/>
          <w:tab w:val="num" w:pos="-450"/>
        </w:tabs>
        <w:spacing w:before="100" w:beforeAutospacing="1" w:after="100" w:afterAutospacing="1" w:line="240" w:lineRule="auto"/>
        <w:ind w:left="-990" w:firstLine="270"/>
        <w:rPr>
          <w:rFonts w:ascii="Times New Roman" w:eastAsia="Times New Roman" w:hAnsi="Times New Roman" w:cs="Times New Roman"/>
          <w:sz w:val="24"/>
          <w:szCs w:val="24"/>
        </w:rPr>
      </w:pPr>
      <w:r w:rsidRPr="00421C50">
        <w:rPr>
          <w:rFonts w:ascii="Times New Roman" w:eastAsia="Times New Roman" w:hAnsi="Times New Roman" w:cs="Times New Roman"/>
          <w:sz w:val="24"/>
          <w:szCs w:val="24"/>
        </w:rPr>
        <w:t>561920: Convention and Trade Show Organizers</w:t>
      </w:r>
    </w:p>
    <w:p w:rsidR="00421C50" w:rsidRPr="00421C50" w:rsidRDefault="00421C50" w:rsidP="00AB76F5">
      <w:pPr>
        <w:spacing w:before="100" w:beforeAutospacing="1" w:after="100" w:afterAutospacing="1" w:line="240" w:lineRule="auto"/>
        <w:ind w:left="-720" w:firstLine="270"/>
        <w:rPr>
          <w:rFonts w:ascii="Times New Roman" w:eastAsia="Times New Roman" w:hAnsi="Times New Roman" w:cs="Times New Roman"/>
          <w:sz w:val="24"/>
          <w:szCs w:val="24"/>
        </w:rPr>
      </w:pPr>
      <w:r w:rsidRPr="00421C50">
        <w:rPr>
          <w:rFonts w:ascii="Times New Roman" w:eastAsia="Times New Roman" w:hAnsi="Times New Roman" w:cs="Times New Roman"/>
          <w:b/>
          <w:bCs/>
          <w:sz w:val="24"/>
          <w:szCs w:val="24"/>
        </w:rPr>
        <w:t>PSC Codes:</w:t>
      </w:r>
    </w:p>
    <w:p w:rsidR="00421C50" w:rsidRPr="00421C50" w:rsidRDefault="00421C50" w:rsidP="00AB76F5">
      <w:pPr>
        <w:numPr>
          <w:ilvl w:val="0"/>
          <w:numId w:val="3"/>
        </w:numPr>
        <w:tabs>
          <w:tab w:val="clear" w:pos="720"/>
          <w:tab w:val="num" w:pos="-450"/>
        </w:tabs>
        <w:spacing w:before="100" w:beforeAutospacing="1" w:after="100" w:afterAutospacing="1" w:line="240" w:lineRule="auto"/>
        <w:ind w:left="-72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21C50">
        <w:rPr>
          <w:rFonts w:ascii="Times New Roman" w:eastAsia="Times New Roman" w:hAnsi="Times New Roman" w:cs="Times New Roman"/>
          <w:sz w:val="24"/>
          <w:szCs w:val="24"/>
        </w:rPr>
        <w:t>T006: Film/Video Tape Production</w:t>
      </w:r>
    </w:p>
    <w:p w:rsidR="0089396C" w:rsidRDefault="00421C50" w:rsidP="004B6A4A">
      <w:pPr>
        <w:numPr>
          <w:ilvl w:val="0"/>
          <w:numId w:val="3"/>
        </w:numPr>
        <w:tabs>
          <w:tab w:val="clear" w:pos="720"/>
          <w:tab w:val="num" w:pos="-450"/>
        </w:tabs>
        <w:spacing w:before="100" w:beforeAutospacing="1" w:after="100" w:afterAutospacing="1" w:line="240" w:lineRule="auto"/>
        <w:ind w:left="-720" w:firstLine="270"/>
      </w:pPr>
      <w:r w:rsidRPr="00421C50">
        <w:rPr>
          <w:rFonts w:ascii="Times New Roman" w:eastAsia="Times New Roman" w:hAnsi="Times New Roman" w:cs="Times New Roman"/>
          <w:sz w:val="24"/>
          <w:szCs w:val="24"/>
        </w:rPr>
        <w:t>U008: Education/Training – Training/Curriculum Development</w:t>
      </w:r>
    </w:p>
    <w:sectPr w:rsidR="0089396C" w:rsidSect="00AB76F5">
      <w:headerReference w:type="default" r:id="rId7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4CE" w:rsidRDefault="004454CE" w:rsidP="00421C50">
      <w:pPr>
        <w:spacing w:after="0" w:line="240" w:lineRule="auto"/>
      </w:pPr>
      <w:r>
        <w:separator/>
      </w:r>
    </w:p>
  </w:endnote>
  <w:endnote w:type="continuationSeparator" w:id="0">
    <w:p w:rsidR="004454CE" w:rsidRDefault="004454CE" w:rsidP="0042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4CE" w:rsidRDefault="004454CE" w:rsidP="00421C50">
      <w:pPr>
        <w:spacing w:after="0" w:line="240" w:lineRule="auto"/>
      </w:pPr>
      <w:r>
        <w:separator/>
      </w:r>
    </w:p>
  </w:footnote>
  <w:footnote w:type="continuationSeparator" w:id="0">
    <w:p w:rsidR="004454CE" w:rsidRDefault="004454CE" w:rsidP="00421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C50" w:rsidRDefault="00421C50" w:rsidP="00421C50">
    <w:pPr>
      <w:pStyle w:val="Header"/>
      <w:jc w:val="center"/>
      <w:rPr>
        <w:sz w:val="56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-876300</wp:posOffset>
          </wp:positionH>
          <wp:positionV relativeFrom="paragraph">
            <wp:posOffset>-342900</wp:posOffset>
          </wp:positionV>
          <wp:extent cx="1104900" cy="1104900"/>
          <wp:effectExtent l="0" t="0" r="0" b="0"/>
          <wp:wrapTight wrapText="bothSides">
            <wp:wrapPolygon edited="0">
              <wp:start x="0" y="0"/>
              <wp:lineTo x="0" y="21228"/>
              <wp:lineTo x="21228" y="21228"/>
              <wp:lineTo x="21228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y project copy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1C50">
      <w:rPr>
        <w:sz w:val="56"/>
      </w:rPr>
      <w:t>LAND 2 SPACE MEDIA PRODUCTIONS</w:t>
    </w:r>
  </w:p>
  <w:p w:rsidR="00421C50" w:rsidRPr="00421C50" w:rsidRDefault="00421C50" w:rsidP="00421C50">
    <w:pPr>
      <w:pStyle w:val="Header"/>
      <w:jc w:val="center"/>
      <w:rPr>
        <w:sz w:val="32"/>
        <w:szCs w:val="24"/>
      </w:rPr>
    </w:pPr>
    <w:r w:rsidRPr="00421C50">
      <w:rPr>
        <w:sz w:val="32"/>
        <w:szCs w:val="24"/>
      </w:rPr>
      <w:t>Shows: Capabilities Statement</w:t>
    </w:r>
  </w:p>
  <w:p w:rsidR="00421C50" w:rsidRPr="00421C50" w:rsidRDefault="00421C50" w:rsidP="00421C50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01892"/>
    <w:multiLevelType w:val="multilevel"/>
    <w:tmpl w:val="A3E8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7B4A9E"/>
    <w:multiLevelType w:val="multilevel"/>
    <w:tmpl w:val="9B20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D41B23"/>
    <w:multiLevelType w:val="multilevel"/>
    <w:tmpl w:val="A160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50"/>
    <w:rsid w:val="000A6D7B"/>
    <w:rsid w:val="002A4095"/>
    <w:rsid w:val="00421C50"/>
    <w:rsid w:val="004454CE"/>
    <w:rsid w:val="0089396C"/>
    <w:rsid w:val="00AB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0094B"/>
  <w15:chartTrackingRefBased/>
  <w15:docId w15:val="{7AA89283-08E1-4493-845E-DFBD61B7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C50"/>
  </w:style>
  <w:style w:type="paragraph" w:styleId="Footer">
    <w:name w:val="footer"/>
    <w:basedOn w:val="Normal"/>
    <w:link w:val="FooterChar"/>
    <w:uiPriority w:val="99"/>
    <w:unhideWhenUsed/>
    <w:rsid w:val="00421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C50"/>
  </w:style>
  <w:style w:type="character" w:styleId="Strong">
    <w:name w:val="Strong"/>
    <w:basedOn w:val="DefaultParagraphFont"/>
    <w:uiPriority w:val="22"/>
    <w:qFormat/>
    <w:rsid w:val="00AB7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Classic</dc:creator>
  <cp:keywords/>
  <dc:description/>
  <cp:lastModifiedBy>Classic</cp:lastModifiedBy>
  <cp:revision>1</cp:revision>
  <dcterms:created xsi:type="dcterms:W3CDTF">2024-08-30T18:06:00Z</dcterms:created>
  <dcterms:modified xsi:type="dcterms:W3CDTF">2024-08-30T18:27:00Z</dcterms:modified>
</cp:coreProperties>
</file>